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8AB" w:rsidRPr="00FD4C5C" w:rsidRDefault="00FD4C5C" w:rsidP="00AC08AB">
      <w:pPr>
        <w:spacing w:after="0"/>
        <w:ind w:left="540"/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kk-KZ"/>
        </w:rPr>
      </w:pPr>
      <w:r w:rsidRPr="00FD4C5C"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kk-KZ"/>
        </w:rPr>
        <w:t>1 Тапсырма:</w:t>
      </w:r>
    </w:p>
    <w:p w:rsidR="00FD4C5C" w:rsidRDefault="00FD4C5C" w:rsidP="00AC08AB">
      <w:pPr>
        <w:spacing w:after="0"/>
        <w:ind w:left="540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AC08AB" w:rsidRPr="00FF5DA0" w:rsidRDefault="00AC08AB" w:rsidP="00AC08AB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AC08AB" w:rsidRDefault="00AC08AB" w:rsidP="00AC08AB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w:r w:rsidRPr="007B554A">
        <w:rPr>
          <w:rFonts w:ascii="Times New Roman" w:hAnsi="Times New Roman" w:cs="Times New Roman"/>
          <w:sz w:val="28"/>
          <w:szCs w:val="28"/>
          <w:lang w:val="kk-KZ"/>
        </w:rPr>
        <w:t xml:space="preserve">Тақырыбы: </w:t>
      </w:r>
      <w:r w:rsidRPr="007B554A">
        <w:rPr>
          <w:rFonts w:ascii="Times New Roman" w:hAnsi="Times New Roman" w:cs="Times New Roman"/>
          <w:color w:val="000000"/>
          <w:sz w:val="28"/>
          <w:szCs w:val="28"/>
          <w:lang w:val="kk-KZ"/>
        </w:rPr>
        <w:t>С. Хантингтон «Өркениеттер қақтығысы» жұмысының материалдарындағы салыстырмалы кесте.</w:t>
      </w:r>
    </w:p>
    <w:p w:rsidR="00AC08AB" w:rsidRPr="00826A1C" w:rsidRDefault="00AC08AB" w:rsidP="00AC08AB">
      <w:pPr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/>
        </w:rPr>
      </w:pPr>
      <w:r w:rsidRPr="007B554A">
        <w:rPr>
          <w:rFonts w:ascii="Times New Roman" w:hAnsi="Times New Roman" w:cs="Times New Roman"/>
          <w:b/>
          <w:sz w:val="28"/>
          <w:szCs w:val="28"/>
          <w:lang w:val="kk-KZ"/>
        </w:rPr>
        <w:t>№1 кесте.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7B554A">
        <w:rPr>
          <w:rFonts w:ascii="Times New Roman" w:hAnsi="Times New Roman" w:cs="Times New Roman"/>
          <w:b/>
          <w:sz w:val="28"/>
          <w:szCs w:val="28"/>
          <w:lang w:val="kk-KZ"/>
        </w:rPr>
        <w:t xml:space="preserve">Өркениеттің мәдени-тарихи типологиясы </w:t>
      </w:r>
    </w:p>
    <w:tbl>
      <w:tblPr>
        <w:tblStyle w:val="a3"/>
        <w:tblpPr w:leftFromText="180" w:rightFromText="180" w:vertAnchor="text" w:horzAnchor="margin" w:tblpXSpec="center" w:tblpY="264"/>
        <w:tblW w:w="9400" w:type="dxa"/>
        <w:tblLook w:val="04A0" w:firstRow="1" w:lastRow="0" w:firstColumn="1" w:lastColumn="0" w:noHBand="0" w:noVBand="1"/>
      </w:tblPr>
      <w:tblGrid>
        <w:gridCol w:w="1874"/>
        <w:gridCol w:w="1009"/>
        <w:gridCol w:w="1807"/>
        <w:gridCol w:w="1323"/>
        <w:gridCol w:w="1788"/>
        <w:gridCol w:w="1099"/>
        <w:gridCol w:w="1195"/>
      </w:tblGrid>
      <w:tr w:rsidR="00AC08AB" w:rsidTr="00D04D40">
        <w:trPr>
          <w:trHeight w:val="250"/>
        </w:trPr>
        <w:tc>
          <w:tcPr>
            <w:tcW w:w="1504" w:type="dxa"/>
            <w:vMerge w:val="restart"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Негізгі</w:t>
            </w:r>
          </w:p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критерийлер</w:t>
            </w:r>
          </w:p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908" w:type="dxa"/>
            <w:gridSpan w:val="3"/>
          </w:tcPr>
          <w:p w:rsidR="00AC08AB" w:rsidRPr="00826A1C" w:rsidRDefault="00AC08AB" w:rsidP="00D04D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Сызықтық</w:t>
            </w:r>
          </w:p>
        </w:tc>
        <w:tc>
          <w:tcPr>
            <w:tcW w:w="3988" w:type="dxa"/>
            <w:gridSpan w:val="3"/>
          </w:tcPr>
          <w:p w:rsidR="00AC08AB" w:rsidRPr="00826A1C" w:rsidRDefault="00AC08AB" w:rsidP="00D04D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Мультисызықтық</w:t>
            </w:r>
          </w:p>
        </w:tc>
      </w:tr>
      <w:tr w:rsidR="00AC08AB" w:rsidTr="00D04D40">
        <w:trPr>
          <w:trHeight w:val="560"/>
        </w:trPr>
        <w:tc>
          <w:tcPr>
            <w:tcW w:w="1504" w:type="dxa"/>
            <w:vMerge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82" w:type="dxa"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Г.В.Ф. Гегель</w:t>
            </w:r>
          </w:p>
        </w:tc>
        <w:tc>
          <w:tcPr>
            <w:tcW w:w="1477" w:type="dxa"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proofErr w:type="gramStart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К.Маркс</w:t>
            </w:r>
            <w:proofErr w:type="spellEnd"/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826A1C">
              <w:rPr>
                <w:rFonts w:ascii="Times New Roman" w:hAnsi="Times New Roman" w:cs="Times New Roman"/>
                <w:sz w:val="28"/>
                <w:szCs w:val="28"/>
              </w:rPr>
              <w:t xml:space="preserve"> концепция</w:t>
            </w: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сы</w:t>
            </w:r>
            <w:proofErr w:type="gramEnd"/>
          </w:p>
        </w:tc>
        <w:tc>
          <w:tcPr>
            <w:tcW w:w="1249" w:type="dxa"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К.Ясперс</w:t>
            </w:r>
            <w:proofErr w:type="spellEnd"/>
          </w:p>
        </w:tc>
        <w:tc>
          <w:tcPr>
            <w:tcW w:w="1572" w:type="dxa"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Н.Я. Дани</w:t>
            </w:r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левский</w:t>
            </w:r>
          </w:p>
        </w:tc>
        <w:tc>
          <w:tcPr>
            <w:tcW w:w="1194" w:type="dxa"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А.Тойн</w:t>
            </w:r>
            <w:proofErr w:type="spellEnd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 xml:space="preserve"> би</w:t>
            </w:r>
          </w:p>
        </w:tc>
        <w:tc>
          <w:tcPr>
            <w:tcW w:w="1222" w:type="dxa"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О.Шпен</w:t>
            </w:r>
            <w:proofErr w:type="spellEnd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26A1C">
              <w:rPr>
                <w:rFonts w:ascii="Times New Roman" w:hAnsi="Times New Roman" w:cs="Times New Roman"/>
                <w:sz w:val="28"/>
                <w:szCs w:val="28"/>
              </w:rPr>
              <w:t>глер</w:t>
            </w:r>
            <w:proofErr w:type="spellEnd"/>
          </w:p>
        </w:tc>
      </w:tr>
      <w:tr w:rsidR="00AC08AB" w:rsidTr="00D04D40">
        <w:trPr>
          <w:trHeight w:val="1415"/>
        </w:trPr>
        <w:tc>
          <w:tcPr>
            <w:tcW w:w="1504" w:type="dxa"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Мәдениеттер мен</w:t>
            </w:r>
          </w:p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өркениеттер атауы</w:t>
            </w:r>
          </w:p>
        </w:tc>
        <w:tc>
          <w:tcPr>
            <w:tcW w:w="118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477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249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57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194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22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</w:tr>
      <w:tr w:rsidR="00AC08AB" w:rsidTr="00D04D40">
        <w:trPr>
          <w:trHeight w:val="815"/>
        </w:trPr>
        <w:tc>
          <w:tcPr>
            <w:tcW w:w="1504" w:type="dxa"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Өмір сүру уақыты </w:t>
            </w:r>
          </w:p>
        </w:tc>
        <w:tc>
          <w:tcPr>
            <w:tcW w:w="118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477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249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57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194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22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</w:tr>
      <w:tr w:rsidR="00AC08AB" w:rsidTr="00D04D40">
        <w:trPr>
          <w:trHeight w:val="785"/>
        </w:trPr>
        <w:tc>
          <w:tcPr>
            <w:tcW w:w="1504" w:type="dxa"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Тарату ареалы</w:t>
            </w:r>
          </w:p>
        </w:tc>
        <w:tc>
          <w:tcPr>
            <w:tcW w:w="118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477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249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57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194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22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</w:tr>
      <w:tr w:rsidR="00AC08AB" w:rsidTr="00D04D40">
        <w:trPr>
          <w:trHeight w:val="815"/>
        </w:trPr>
        <w:tc>
          <w:tcPr>
            <w:tcW w:w="1504" w:type="dxa"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Өмір сүру негізі</w:t>
            </w:r>
          </w:p>
        </w:tc>
        <w:tc>
          <w:tcPr>
            <w:tcW w:w="118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477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249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57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194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22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</w:tr>
      <w:tr w:rsidR="00AC08AB" w:rsidTr="00D04D40">
        <w:trPr>
          <w:trHeight w:val="815"/>
        </w:trPr>
        <w:tc>
          <w:tcPr>
            <w:tcW w:w="1504" w:type="dxa"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Зерттеу әдістері мен</w:t>
            </w:r>
          </w:p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принциптері</w:t>
            </w:r>
          </w:p>
        </w:tc>
        <w:tc>
          <w:tcPr>
            <w:tcW w:w="118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477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249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57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194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22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</w:tr>
      <w:tr w:rsidR="00AC08AB" w:rsidTr="00D04D40">
        <w:trPr>
          <w:trHeight w:val="815"/>
        </w:trPr>
        <w:tc>
          <w:tcPr>
            <w:tcW w:w="1504" w:type="dxa"/>
          </w:tcPr>
          <w:p w:rsidR="00AC08AB" w:rsidRPr="00826A1C" w:rsidRDefault="00AC08AB" w:rsidP="00D04D4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26A1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Құндылықтар жүйесі</w:t>
            </w:r>
          </w:p>
        </w:tc>
        <w:tc>
          <w:tcPr>
            <w:tcW w:w="118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477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249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57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194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  <w:tc>
          <w:tcPr>
            <w:tcW w:w="1222" w:type="dxa"/>
          </w:tcPr>
          <w:p w:rsidR="00AC08AB" w:rsidRDefault="00AC08AB" w:rsidP="00D04D40">
            <w:pPr>
              <w:jc w:val="both"/>
              <w:rPr>
                <w:lang w:val="kk-KZ"/>
              </w:rPr>
            </w:pPr>
          </w:p>
        </w:tc>
      </w:tr>
    </w:tbl>
    <w:p w:rsidR="00AC08AB" w:rsidRPr="00FF5DA0" w:rsidRDefault="00AC08AB" w:rsidP="00AC08AB">
      <w:pPr>
        <w:spacing w:after="0"/>
        <w:jc w:val="both"/>
        <w:rPr>
          <w:lang w:val="kk-KZ"/>
        </w:rPr>
      </w:pPr>
    </w:p>
    <w:p w:rsidR="00822CEC" w:rsidRDefault="00822CEC"/>
    <w:p w:rsidR="00AC08AB" w:rsidRDefault="00AC08AB"/>
    <w:p w:rsidR="00FD4C5C" w:rsidRPr="00FD4C5C" w:rsidRDefault="00FD4C5C" w:rsidP="00FD4C5C">
      <w:pPr>
        <w:spacing w:after="0"/>
        <w:ind w:left="540"/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kk-KZ"/>
        </w:rPr>
      </w:pPr>
      <w:r w:rsidRPr="00FD4C5C"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kk-KZ"/>
        </w:rPr>
        <w:t>2</w:t>
      </w:r>
      <w:r w:rsidRPr="00FD4C5C">
        <w:rPr>
          <w:rFonts w:ascii="Times New Roman" w:hAnsi="Times New Roman" w:cs="Times New Roman"/>
          <w:b/>
          <w:color w:val="000000"/>
          <w:sz w:val="28"/>
          <w:szCs w:val="28"/>
          <w:u w:val="single"/>
          <w:lang w:val="kk-KZ"/>
        </w:rPr>
        <w:t xml:space="preserve"> Тапсырма:</w:t>
      </w:r>
    </w:p>
    <w:p w:rsidR="00AC08AB" w:rsidRDefault="00AC08AB"/>
    <w:p w:rsidR="00AC08AB" w:rsidRPr="00FF5DA0" w:rsidRDefault="00AC08AB" w:rsidP="00AC08AB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AC08AB" w:rsidRPr="00694F46" w:rsidRDefault="00AC08AB" w:rsidP="00AC08AB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06C8">
        <w:rPr>
          <w:rFonts w:ascii="Times New Roman" w:hAnsi="Times New Roman" w:cs="Times New Roman"/>
          <w:sz w:val="28"/>
          <w:szCs w:val="28"/>
          <w:lang w:val="kk-KZ"/>
        </w:rPr>
        <w:t>Тақырыбы:</w:t>
      </w:r>
      <w:r w:rsidRPr="00694F46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r w:rsidRPr="00694F46">
        <w:rPr>
          <w:rFonts w:ascii="Times New Roman" w:hAnsi="Times New Roman" w:cs="Times New Roman"/>
          <w:color w:val="000000"/>
          <w:sz w:val="28"/>
          <w:szCs w:val="28"/>
          <w:lang w:val="kk-KZ"/>
        </w:rPr>
        <w:t>«Көшпенділерінің мәдениеті қазақ халқының мәдени мұрасының маңызды құрамдас бөлігі ретінде»</w:t>
      </w:r>
      <w:r w:rsidRPr="00694F4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kk-KZ"/>
        </w:rPr>
        <w:t xml:space="preserve"> </w:t>
      </w:r>
      <w:r w:rsidRPr="00694F46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талдау эссе орындау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AC08AB" w:rsidRDefault="00AC08AB" w:rsidP="00AC08AB">
      <w:pPr>
        <w:spacing w:after="0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C08AB" w:rsidRPr="00AC08AB" w:rsidRDefault="00AC08AB">
      <w:pPr>
        <w:rPr>
          <w:lang w:val="kk-KZ"/>
        </w:rPr>
      </w:pPr>
      <w:bookmarkStart w:id="0" w:name="_GoBack"/>
      <w:bookmarkEnd w:id="0"/>
    </w:p>
    <w:sectPr w:rsidR="00AC08AB" w:rsidRPr="00AC0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4C8"/>
    <w:rsid w:val="00822CEC"/>
    <w:rsid w:val="008524C8"/>
    <w:rsid w:val="00AC08AB"/>
    <w:rsid w:val="00FD4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65D50C-F214-490D-85CC-1D8E14514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0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2021-10-01T03:02:00Z</dcterms:created>
  <dcterms:modified xsi:type="dcterms:W3CDTF">2021-10-01T03:04:00Z</dcterms:modified>
</cp:coreProperties>
</file>